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7573C" w14:textId="77777777" w:rsidR="005055AC" w:rsidRDefault="003F6D2F">
      <w:pPr>
        <w:pStyle w:val="P68B1DB1-Normlny1"/>
        <w:spacing w:after="0" w:line="300" w:lineRule="exact"/>
        <w:jc w:val="center"/>
      </w:pPr>
      <w:r>
        <w:t>Instrucțiuni privind exercitarea dreptului cumpărătorului de a se retrage din contractul de cumpărare</w:t>
      </w:r>
    </w:p>
    <w:p w14:paraId="3D2A4F6C" w14:textId="77777777" w:rsidR="005055AC" w:rsidRDefault="005055AC">
      <w:pPr>
        <w:spacing w:after="0" w:line="300" w:lineRule="exact"/>
        <w:jc w:val="both"/>
        <w:rPr>
          <w:rFonts w:ascii="Times New Roman" w:hAnsi="Times New Roman" w:cs="Times New Roman"/>
          <w:sz w:val="24"/>
        </w:rPr>
      </w:pPr>
    </w:p>
    <w:p w14:paraId="1B35A5AC" w14:textId="77777777" w:rsidR="005055AC" w:rsidRDefault="003F6D2F">
      <w:pPr>
        <w:pStyle w:val="P68B1DB1-Normlny1"/>
        <w:spacing w:after="0" w:line="300" w:lineRule="exact"/>
        <w:jc w:val="both"/>
      </w:pPr>
      <w:r>
        <w:t xml:space="preserve">1. Dreptul de a se retrage din contractul de cumpărare </w:t>
      </w:r>
    </w:p>
    <w:p w14:paraId="74217D3D" w14:textId="77777777" w:rsidR="005055AC" w:rsidRDefault="003F6D2F">
      <w:pPr>
        <w:pStyle w:val="P68B1DB1-Normlny2"/>
        <w:spacing w:after="0" w:line="300" w:lineRule="exact"/>
        <w:jc w:val="both"/>
      </w:pPr>
      <w:r>
        <w:t xml:space="preserve">Aveți dreptul să vă retrageți din acest contract de cumpărare fără a da un motiv în termen de 14 zile. </w:t>
      </w:r>
    </w:p>
    <w:p w14:paraId="43CE917C" w14:textId="77777777" w:rsidR="005055AC" w:rsidRDefault="003F6D2F">
      <w:pPr>
        <w:pStyle w:val="P68B1DB1-Normlny2"/>
        <w:spacing w:after="0" w:line="300" w:lineRule="exact"/>
        <w:jc w:val="both"/>
      </w:pPr>
      <w:r>
        <w:t>Perioada de retragere din contract expiră la 14 zile din ziua în care dumneavoastră sau un terț desemnat de dvs., cu excepția transportatorului, preluați bunurile.</w:t>
      </w:r>
    </w:p>
    <w:p w14:paraId="66B0137E" w14:textId="2E4F0FB3" w:rsidR="005055AC" w:rsidRDefault="003F6D2F">
      <w:pPr>
        <w:pStyle w:val="P68B1DB1-Normlny2"/>
        <w:spacing w:after="0" w:line="300" w:lineRule="exact"/>
        <w:jc w:val="both"/>
      </w:pPr>
      <w:r>
        <w:t>Când vă exercitați dreptul de a vă retrage din contractul de cumpărare, informați-ne despre decizia dvs. de a vă retrage din acest contract de cumpărare printr-o declarație clară (de exemplu, printr-o scrisoare trimisă prin poștă, fax sau e-mail) la W</w:t>
      </w:r>
      <w:r w:rsidR="005B6766">
        <w:t>OCHT EU</w:t>
      </w:r>
      <w:r>
        <w:t xml:space="preserve"> s.r.o., </w:t>
      </w:r>
      <w:r w:rsidR="005B6766">
        <w:t>SNP</w:t>
      </w:r>
      <w:r>
        <w:t xml:space="preserve"> </w:t>
      </w:r>
      <w:r w:rsidR="005B6766">
        <w:t>138</w:t>
      </w:r>
      <w:r>
        <w:t>/</w:t>
      </w:r>
      <w:r w:rsidR="005B6766">
        <w:t>37</w:t>
      </w:r>
      <w:r>
        <w:t xml:space="preserve"> Bošany, Slovacia 956 18 tel. : </w:t>
      </w:r>
      <w:r w:rsidR="005B6766">
        <w:t>+40373806703</w:t>
      </w:r>
    </w:p>
    <w:p w14:paraId="0BE8B3A0" w14:textId="3F38671A" w:rsidR="005055AC" w:rsidRDefault="003F6D2F">
      <w:pPr>
        <w:pStyle w:val="P68B1DB1-Normlny2"/>
        <w:spacing w:after="0" w:line="300" w:lineRule="exact"/>
        <w:jc w:val="both"/>
      </w:pPr>
      <w:r>
        <w:t>În acest scop, puteți utiliza formularul model pentru retragerea din contractul de cumpărare, care se află ca anexa nr. 1 la Termeni și condiții. Dacă sunteți interesat, aveți ocazia să completați și să trimiteți un formular de retragere din contractul de cumpărare sau orice altă declarație de retragere din contractul de cumpărare și electronic prin intermediul site-ului nostru web</w:t>
      </w:r>
      <w:r w:rsidR="005B6766">
        <w:t xml:space="preserve"> lumeabrazilor.ro</w:t>
      </w:r>
      <w:r>
        <w:t>. Dacă utilizați această opțiune, vom confirma imediat primirea retragerii din contractul de cumpărare prin e-mail, respectiv pe un alt portal durabil</w:t>
      </w:r>
      <w:r>
        <w:rPr>
          <w:strike/>
        </w:rPr>
        <w:t>.</w:t>
      </w:r>
    </w:p>
    <w:p w14:paraId="793FB559" w14:textId="77777777" w:rsidR="005055AC" w:rsidRDefault="003F6D2F">
      <w:pPr>
        <w:pStyle w:val="P68B1DB1-Normlny2"/>
        <w:spacing w:after="0" w:line="300" w:lineRule="exact"/>
        <w:jc w:val="both"/>
      </w:pPr>
      <w:r>
        <w:t xml:space="preserve">Perioada de retragere din contractul de cumpărare este respectată dacă trimiteți o notificare cu privire la exercitarea dreptului de retragere din contractul de cumpărare înainte de expirarea perioadei de retragere din contractul de cumpărare. </w:t>
      </w:r>
    </w:p>
    <w:p w14:paraId="1C1D0854" w14:textId="77777777" w:rsidR="005055AC" w:rsidRDefault="005055AC">
      <w:pPr>
        <w:spacing w:after="0" w:line="300" w:lineRule="exact"/>
        <w:jc w:val="both"/>
        <w:rPr>
          <w:rFonts w:ascii="Times New Roman" w:hAnsi="Times New Roman" w:cs="Times New Roman"/>
          <w:sz w:val="24"/>
        </w:rPr>
      </w:pPr>
    </w:p>
    <w:p w14:paraId="20D52EB2" w14:textId="77777777" w:rsidR="005055AC" w:rsidRDefault="003F6D2F">
      <w:pPr>
        <w:pStyle w:val="P68B1DB1-Normlny1"/>
        <w:spacing w:after="0" w:line="300" w:lineRule="exact"/>
        <w:jc w:val="both"/>
      </w:pPr>
      <w:r>
        <w:t xml:space="preserve">2. Consecințele retragerii: </w:t>
      </w:r>
    </w:p>
    <w:p w14:paraId="2D6D34A3" w14:textId="77777777" w:rsidR="005055AC" w:rsidRDefault="003F6D2F">
      <w:pPr>
        <w:pStyle w:val="P68B1DB1-Normlny2"/>
        <w:spacing w:after="0" w:line="300" w:lineRule="exact"/>
        <w:jc w:val="both"/>
      </w:pPr>
      <w:r>
        <w:t xml:space="preserve">În cazul retragerii din contractul de cumpărare, vom rambursa toate plățile pe care le-ați efectuat în legătură cu încheierea contractului de cumpărare, în special prețul de achiziție, inclusiv costul livrării bunurilor către dvs. Acest lucru nu se aplică costurilor suplimentare dacă ați ales un alt tip de livrare decât cea mai ieftină metodă standard de livrare pe care o oferim, nici costurilor serviciilor suplimentare, dacă acestea au făcut obiectul unui contract și dacă au fost furnizate integral. Plățile se rambursează Cumpărătorului fără întârziere nejustificată și în orice caz în cel mult 14 zile de la data primirii notificării de retragere. Acestea vor fi rambursate în același mod în care au fost efectuate de către cumpărător, cu excepția cazului în care ați acceptat în mod explicit o altă metodă de rambursare, fără a percepe taxe suplimentare. </w:t>
      </w:r>
    </w:p>
    <w:p w14:paraId="5189201D" w14:textId="77777777" w:rsidR="005055AC" w:rsidRDefault="003F6D2F">
      <w:pPr>
        <w:pStyle w:val="P68B1DB1-Normlny2"/>
        <w:spacing w:after="0" w:line="300" w:lineRule="exact"/>
        <w:jc w:val="both"/>
      </w:pPr>
      <w:r>
        <w:t>Plata pentru bunurile achiziționate va fi achitată cumpărătorului numai după livrarea bunurilor returnate la adresa sediului social al vânzătorului sau la prezentarea unui document care să dovedească returnarea bunurilor, oricare dintre acestea are loc mai întâi.</w:t>
      </w:r>
    </w:p>
    <w:p w14:paraId="14A1DCA4" w14:textId="77777777" w:rsidR="005055AC" w:rsidRDefault="003F6D2F">
      <w:pPr>
        <w:pStyle w:val="P68B1DB1-Normlny2"/>
        <w:spacing w:after="0" w:line="300" w:lineRule="exact"/>
        <w:jc w:val="both"/>
      </w:pPr>
      <w:r>
        <w:t xml:space="preserve">Trimiteți bunurile înapoi la noi sau aduceți-le la adresa sediului social al companiei fără întârziere nejustificată și, în orice caz, nu mai târziu de 14 zile de la data exercitării dreptului de retragere din contract. Termenul se consideră respectat dacă mărfurile sunt returnate înainte de expirarea termenului de 14 zile. Costurile directe de returnare a bunurilor sunt suportate de către client. </w:t>
      </w:r>
    </w:p>
    <w:p w14:paraId="209A4CD5" w14:textId="77777777" w:rsidR="005055AC" w:rsidRDefault="003F6D2F">
      <w:pPr>
        <w:pStyle w:val="P68B1DB1-Normlny2"/>
      </w:pPr>
      <w:r>
        <w:t>Vă rugăm să rețineți că, în cazul retragerii din contractul de cumpărare, sunteți responsabil pentru orice reducere a valorii mărfurilor datorată manipulării în perioada de la livrare până la momentul returnării într-un mod diferit de cel necesar pentru a determina natura, proprietățile și funcționalitatea mărfurilor.</w:t>
      </w:r>
    </w:p>
    <w:p w14:paraId="5A824545" w14:textId="77777777" w:rsidR="005055AC" w:rsidRDefault="005055AC">
      <w:pPr>
        <w:rPr>
          <w:rFonts w:ascii="Times New Roman" w:hAnsi="Times New Roman" w:cs="Times New Roman"/>
          <w:sz w:val="24"/>
        </w:rPr>
      </w:pPr>
    </w:p>
    <w:p w14:paraId="52A84341" w14:textId="77777777" w:rsidR="005055AC" w:rsidRDefault="003F6D2F">
      <w:pPr>
        <w:rPr>
          <w:rFonts w:ascii="Times New Roman" w:hAnsi="Times New Roman" w:cs="Times New Roman"/>
          <w:sz w:val="24"/>
        </w:rPr>
      </w:pPr>
      <w:r>
        <w:rPr>
          <w:rFonts w:ascii="Times New Roman" w:hAnsi="Times New Roman" w:cs="Times New Roman"/>
          <w:sz w:val="24"/>
        </w:rPr>
        <w:lastRenderedPageBreak/>
        <w:t xml:space="preserve">Elaborat prin </w:t>
      </w:r>
      <w:hyperlink r:id="rId4" w:history="1">
        <w:r>
          <w:rPr>
            <w:rStyle w:val="Hypertextovprepojenie"/>
            <w:rFonts w:ascii="Times New Roman" w:hAnsi="Times New Roman"/>
            <w:sz w:val="24"/>
          </w:rPr>
          <w:t>www.overenyshop.sk</w:t>
        </w:r>
      </w:hyperlink>
    </w:p>
    <w:p w14:paraId="1C28F0A1" w14:textId="77777777" w:rsidR="005055AC" w:rsidRDefault="005055AC"/>
    <w:sectPr w:rsidR="005055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7EB"/>
    <w:rsid w:val="000217EB"/>
    <w:rsid w:val="000532D2"/>
    <w:rsid w:val="000C5694"/>
    <w:rsid w:val="00190061"/>
    <w:rsid w:val="001B599B"/>
    <w:rsid w:val="002B065C"/>
    <w:rsid w:val="002C16F9"/>
    <w:rsid w:val="003D5680"/>
    <w:rsid w:val="003F6D2F"/>
    <w:rsid w:val="004378E4"/>
    <w:rsid w:val="00485759"/>
    <w:rsid w:val="005055AC"/>
    <w:rsid w:val="0051177D"/>
    <w:rsid w:val="00521961"/>
    <w:rsid w:val="005B188D"/>
    <w:rsid w:val="005B6766"/>
    <w:rsid w:val="006047C3"/>
    <w:rsid w:val="0062517B"/>
    <w:rsid w:val="007936C0"/>
    <w:rsid w:val="00804192"/>
    <w:rsid w:val="00837EE2"/>
    <w:rsid w:val="00840D2B"/>
    <w:rsid w:val="008A1947"/>
    <w:rsid w:val="008B0D20"/>
    <w:rsid w:val="00A3006A"/>
    <w:rsid w:val="00A35726"/>
    <w:rsid w:val="00A66438"/>
    <w:rsid w:val="00B76627"/>
    <w:rsid w:val="00B8152C"/>
    <w:rsid w:val="00CD18DE"/>
    <w:rsid w:val="00CD269D"/>
    <w:rsid w:val="00D3759D"/>
    <w:rsid w:val="00D5069B"/>
    <w:rsid w:val="00DB71D1"/>
    <w:rsid w:val="00DE014E"/>
    <w:rsid w:val="00DF4038"/>
    <w:rsid w:val="00DF44A6"/>
    <w:rsid w:val="00E708A2"/>
    <w:rsid w:val="00ED437A"/>
    <w:rsid w:val="00F5027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968C8"/>
  <w15:docId w15:val="{43A76249-BDA7-4422-BE7D-C6B8FD9D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sk-SK" w:eastAsia="sk-SK" w:bidi="ar-SA"/>
      </w:rPr>
    </w:rPrDefault>
    <w:pPrDefault>
      <w:pPr>
        <w:spacing w:after="200"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217EB"/>
    <w:pPr>
      <w:spacing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0217EB"/>
    <w:rPr>
      <w:rFonts w:cs="Times New Roman"/>
      <w:color w:val="0000FF"/>
      <w:u w:val="single"/>
    </w:rPr>
  </w:style>
  <w:style w:type="paragraph" w:customStyle="1" w:styleId="P68B1DB1-Normlny1">
    <w:name w:val="P68B1DB1-Normlny1"/>
    <w:basedOn w:val="Normlny"/>
    <w:rPr>
      <w:rFonts w:ascii="Times New Roman" w:hAnsi="Times New Roman" w:cs="Times New Roman"/>
      <w:b/>
      <w:sz w:val="24"/>
    </w:rPr>
  </w:style>
  <w:style w:type="paragraph" w:customStyle="1" w:styleId="P68B1DB1-Normlny2">
    <w:name w:val="P68B1DB1-Normlny2"/>
    <w:basedOn w:val="Normlny"/>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odurk\Downloads\www.overenyshop.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527</Words>
  <Characters>3007</Characters>
  <Application>Microsoft Office Word</Application>
  <DocSecurity>0</DocSecurity>
  <Lines>25</Lines>
  <Paragraphs>7</Paragraphs>
  <ScaleCrop>false</ScaleCrop>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bongo</dc:creator>
  <cp:lastModifiedBy>Ondrej Ďurkovič</cp:lastModifiedBy>
  <cp:revision>3</cp:revision>
  <dcterms:created xsi:type="dcterms:W3CDTF">2021-05-07T07:53:00Z</dcterms:created>
  <dcterms:modified xsi:type="dcterms:W3CDTF">2025-02-10T13:17:00Z</dcterms:modified>
</cp:coreProperties>
</file>